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Genecreate  </w:t>
      </w:r>
      <w:r>
        <w:rPr>
          <w:rFonts w:ascii="Times New Roman" w:cs="Times New Roman"/>
          <w:b/>
          <w:sz w:val="32"/>
        </w:rPr>
        <w:t>双荧光素酶检测项目信息咨询单</w:t>
      </w:r>
    </w:p>
    <w:p>
      <w:pPr>
        <w:spacing w:line="360" w:lineRule="exact"/>
        <w:jc w:val="left"/>
        <w:rPr>
          <w:rFonts w:ascii="Times New Roman" w:hAnsi="Times New Roman" w:cs="Times New Roman" w:eastAsiaTheme="majorEastAsia"/>
          <w:bCs/>
          <w:szCs w:val="21"/>
        </w:rPr>
      </w:pPr>
      <w:r>
        <w:rPr>
          <w:rFonts w:ascii="Times New Roman" w:cs="Times New Roman" w:hAnsiTheme="majorEastAsia" w:eastAsiaTheme="majorEastAsia"/>
          <w:bCs/>
          <w:szCs w:val="21"/>
        </w:rPr>
        <w:t>尊敬的客户：</w:t>
      </w:r>
    </w:p>
    <w:p>
      <w:pPr>
        <w:spacing w:line="360" w:lineRule="exact"/>
        <w:ind w:firstLine="405"/>
        <w:jc w:val="left"/>
        <w:rPr>
          <w:rFonts w:ascii="Times New Roman" w:cs="Times New Roman" w:hAnsiTheme="majorEastAsia" w:eastAsiaTheme="majorEastAsia"/>
          <w:bCs/>
          <w:szCs w:val="21"/>
        </w:rPr>
      </w:pPr>
      <w:r>
        <w:rPr>
          <w:rFonts w:ascii="Times New Roman" w:cs="Times New Roman" w:hAnsiTheme="majorEastAsia" w:eastAsiaTheme="majorEastAsia"/>
          <w:bCs/>
          <w:szCs w:val="21"/>
        </w:rPr>
        <w:t>您好！为了顺利的对您的项目进行评估，请您详细填写以下内容，并将填写完整的表格以附件形式发送至</w:t>
      </w:r>
      <w:r>
        <w:rPr>
          <w:rFonts w:ascii="Times New Roman" w:hAnsi="Times New Roman" w:cs="Times New Roman" w:eastAsiaTheme="majorEastAsia"/>
          <w:bCs/>
          <w:szCs w:val="21"/>
        </w:rPr>
        <w:t xml:space="preserve">: </w:t>
      </w:r>
      <w:r>
        <w:fldChar w:fldCharType="begin"/>
      </w:r>
      <w:r>
        <w:instrText xml:space="preserve"> HYPERLINK "mailto:support@genecreate.com" </w:instrText>
      </w:r>
      <w:r>
        <w:fldChar w:fldCharType="separate"/>
      </w:r>
      <w:r>
        <w:rPr>
          <w:rStyle w:val="11"/>
          <w:rFonts w:hint="eastAsia" w:ascii="Times New Roman" w:hAnsi="Times New Roman" w:cs="Times New Roman" w:eastAsiaTheme="majorEastAsia"/>
          <w:bCs/>
          <w:szCs w:val="21"/>
        </w:rPr>
        <w:t>support@genecreate.com</w:t>
      </w:r>
      <w:r>
        <w:rPr>
          <w:rStyle w:val="11"/>
          <w:rFonts w:hint="eastAsia" w:ascii="Times New Roman" w:hAnsi="Times New Roman" w:cs="Times New Roman" w:eastAsiaTheme="majorEastAsia"/>
          <w:bCs/>
          <w:szCs w:val="21"/>
        </w:rPr>
        <w:fldChar w:fldCharType="end"/>
      </w:r>
      <w:r>
        <w:rPr>
          <w:rFonts w:ascii="Times New Roman" w:cs="Times New Roman" w:hAnsiTheme="majorEastAsia" w:eastAsiaTheme="majorEastAsia"/>
          <w:bCs/>
          <w:szCs w:val="21"/>
        </w:rPr>
        <w:t>。</w:t>
      </w:r>
    </w:p>
    <w:p>
      <w:pPr>
        <w:spacing w:line="360" w:lineRule="exact"/>
        <w:ind w:firstLine="405"/>
        <w:jc w:val="left"/>
        <w:rPr>
          <w:rFonts w:ascii="Times New Roman" w:hAnsi="Times New Roman" w:cs="Times New Roman" w:eastAsiaTheme="majorEastAsia"/>
          <w:bCs/>
          <w:szCs w:val="21"/>
        </w:rPr>
      </w:pPr>
    </w:p>
    <w:p>
      <w:pPr>
        <w:pStyle w:val="15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委托人信息：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                                                 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377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57" w:hRule="atLeast"/>
        </w:trPr>
        <w:tc>
          <w:tcPr>
            <w:tcW w:w="1526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客户姓名</w:t>
            </w:r>
          </w:p>
        </w:tc>
        <w:tc>
          <w:tcPr>
            <w:tcW w:w="273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Arial" w:cs="Times New Roman"/>
                <w:bCs/>
                <w:iCs/>
                <w:sz w:val="24"/>
              </w:rPr>
              <w:t>固定电话</w:t>
            </w:r>
          </w:p>
        </w:tc>
        <w:tc>
          <w:tcPr>
            <w:tcW w:w="273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before="156" w:beforeLines="50"/>
              <w:ind w:firstLine="210" w:firstLineChars="100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E-mail</w:t>
            </w:r>
          </w:p>
        </w:tc>
        <w:tc>
          <w:tcPr>
            <w:tcW w:w="2734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ind w:firstLine="210" w:firstLineChars="100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Arial" w:cs="Times New Roman"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>
      <w:pPr>
        <w:pStyle w:val="15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样品及抗体信息：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</w:rPr>
              <w:t>实验信息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物种来源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</w:rPr>
              <w:t>实验目的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178435" cy="154305"/>
                  <wp:effectExtent l="19050" t="0" r="0" b="0"/>
                  <wp:docPr id="91" name="图片 91" descr="C:\Users\Administrator.PC-201505061646\AppData\Roaming\Tencent\QQ\Temp\28555F92093E49CCB5C67C0986A8C2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 descr="C:\Users\Administrator.PC-201505061646\AppData\Roaming\Tencent\QQ\Temp\28555F92093E49CCB5C67C0986A8C2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验证启动子和转录因子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178435" cy="154305"/>
                  <wp:effectExtent l="19050" t="0" r="0" b="0"/>
                  <wp:docPr id="93" name="图片 93" descr="C:\Users\Administrator.PC-201505061646\AppData\Roaming\Tencent\QQ\Temp\8D31190CEF5F4BDE960A83720CDE5F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 descr="C:\Users\Administrator.PC-201505061646\AppData\Roaming\Tencent\QQ\Temp\8D31190CEF5F4BDE960A83720CDE5F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验证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miRNA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和靶标基因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</w:rPr>
              <w:t>是否需要基因合成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2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CheckBox261312" w:shapeid="_x0000_i1025"/>
              </w:object>
            </w:r>
            <w:r>
              <w:rPr>
                <w:rFonts w:ascii="Times New Roman" w:cs="Times New Roman"/>
                <w:szCs w:val="21"/>
              </w:rPr>
              <w:t>客户</w:t>
            </w:r>
            <w:r>
              <w:rPr>
                <w:rFonts w:ascii="Times New Roman" w:cs="Times New Roman"/>
              </w:rPr>
              <w:t>提供基因模板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9" w:name="CheckBox261311" w:shapeid="_x0000_i1026"/>
              </w:object>
            </w:r>
            <w:r>
              <w:rPr>
                <w:rFonts w:ascii="Times New Roman" w:cs="Times New Roman"/>
              </w:rPr>
              <w:t>金开瑞基因合成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  <w:szCs w:val="21"/>
              </w:rPr>
              <w:t>启动子和转录因子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2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0" w:name="CheckBox2631211" w:shapeid="_x0000_i1027"/>
              </w:object>
            </w:r>
            <w:r>
              <w:rPr>
                <w:rFonts w:ascii="Times New Roman" w:cs="Times New Roman"/>
              </w:rPr>
              <w:t>启动子信息（序列必填，列与后面附件）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1" w:name="CheckBox2631221" w:shapeid="_x0000_i1028"/>
              </w:object>
            </w:r>
            <w:r>
              <w:rPr>
                <w:rFonts w:ascii="Times New Roman" w:cs="Times New Roman"/>
              </w:rPr>
              <w:t>启动子探针分段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2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2" w:name="CheckBox26131111" w:shapeid="_x0000_i1029"/>
              </w:object>
            </w:r>
            <w:r>
              <w:rPr>
                <w:rFonts w:ascii="Times New Roman" w:cs="Times New Roman"/>
              </w:rPr>
              <w:t>转录因子信息（提供序列</w:t>
            </w:r>
            <w:r>
              <w:rPr>
                <w:rFonts w:ascii="Times New Roman" w:hAnsi="Times New Roman" w:cs="Times New Roman"/>
              </w:rPr>
              <w:t>ID</w:t>
            </w:r>
            <w:r>
              <w:rPr>
                <w:rFonts w:ascii="Times New Roman" w:cs="Times New Roman"/>
              </w:rPr>
              <w:t>或序列，必填）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hAnsi="Times New Roman" w:cs="Times New Roman"/>
              </w:rPr>
              <w:t>miRNA</w:t>
            </w:r>
            <w:r>
              <w:rPr>
                <w:rFonts w:ascii="Times New Roman" w:cs="Times New Roman"/>
              </w:rPr>
              <w:t>和靶标基因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object>
                <v:shape id="_x0000_i103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3" w:name="CheckBox263121" w:shapeid="_x0000_i1030"/>
              </w:object>
            </w:r>
            <w:r>
              <w:rPr>
                <w:rFonts w:ascii="Times New Roman" w:hAnsi="Times New Roman" w:cs="Times New Roman"/>
              </w:rPr>
              <w:t>miRNA</w:t>
            </w:r>
            <w:r>
              <w:rPr>
                <w:rFonts w:ascii="Times New Roman" w:cs="Times New Roman"/>
              </w:rPr>
              <w:t>信息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1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4" w:name="CheckBox2613111" w:shapeid="_x0000_i1031"/>
              </w:object>
            </w:r>
            <w:r>
              <w:rPr>
                <w:rFonts w:ascii="Times New Roman" w:cs="Times New Roman"/>
              </w:rPr>
              <w:t>靶基因信息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5" w:name="CheckBox263122" w:shapeid="_x0000_i1032"/>
              </w:object>
            </w:r>
            <w:r>
              <w:rPr>
                <w:rFonts w:ascii="Times New Roman" w:cs="Times New Roman"/>
              </w:rPr>
              <w:t>结合位点信息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已知实验数据及结果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是否</w:t>
            </w:r>
            <w:r>
              <w:rPr>
                <w:rFonts w:ascii="Times New Roman" w:hAnsi="Times New Roman" w:cs="Times New Roman"/>
                <w:szCs w:val="21"/>
              </w:rPr>
              <w:t>经其他检测实验验证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178435" cy="154305"/>
                  <wp:effectExtent l="19050" t="0" r="0" b="0"/>
                  <wp:docPr id="1" name="图片 1" descr="C:\Users\Administrator.PC-201505061646\AppData\Roaming\Tencent\QQ\Temp\28555F92093E49CCB5C67C0986A8C2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.PC-201505061646\AppData\Roaming\Tencent\QQ\Temp\28555F92093E49CCB5C67C0986A8C2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cs="Times New Roman"/>
                <w:szCs w:val="21"/>
              </w:rPr>
              <w:t>是，</w:t>
            </w:r>
            <w:r>
              <w:rPr>
                <w:rFonts w:ascii="Times New Roman" w:hAnsi="Times New Roman" w:cs="Times New Roman"/>
                <w:szCs w:val="21"/>
              </w:rPr>
              <w:t>具体什么方法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178435" cy="154305"/>
                  <wp:effectExtent l="19050" t="0" r="0" b="0"/>
                  <wp:docPr id="2" name="图片 2" descr="C:\Users\Administrator.PC-201505061646\AppData\Roaming\Tencent\QQ\Temp\28555F92093E49CCB5C67C0986A8C2F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.PC-201505061646\AppData\Roaming\Tencent\QQ\Temp\28555F92093E49CCB5C67C0986A8C2F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*</w:t>
            </w:r>
            <w:r>
              <w:rPr>
                <w:rFonts w:ascii="Times New Roman" w:cs="Times New Roman"/>
              </w:rPr>
              <w:t>请您确认所寄样品无致病性，请签名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</w:p>
        </w:tc>
      </w:tr>
    </w:tbl>
    <w:p>
      <w:pPr>
        <w:pStyle w:val="15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服务信息：</w:t>
      </w:r>
    </w:p>
    <w:tbl>
      <w:tblPr>
        <w:tblStyle w:val="8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双荧光素酶检测</w:t>
            </w:r>
          </w:p>
        </w:tc>
        <w:tc>
          <w:tcPr>
            <w:tcW w:w="410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服务内容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OLE_LINK9"/>
            <w:bookmarkStart w:id="1" w:name="OLE_LINK10"/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>
                <v:shape id="_x0000_i103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6" w:name="CheckBox261171231" w:shapeid="_x0000_i1033"/>
              </w:object>
            </w:r>
            <w:bookmarkEnd w:id="0"/>
            <w:bookmarkEnd w:id="1"/>
            <w:r>
              <w:rPr>
                <w:rFonts w:ascii="Times New Roman" w:cs="Times New Roman"/>
              </w:rPr>
              <w:t>基因合成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object>
                <v:shape id="_x0000_i1034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7" w:name="CheckBox2611712312" w:shapeid="_x0000_i1034"/>
              </w:object>
            </w:r>
            <w:r>
              <w:rPr>
                <w:rFonts w:ascii="Times New Roman" w:cs="Times New Roman"/>
              </w:rPr>
              <w:t>载体构建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18" w:name="CheckBox26117121222" w:shapeid="_x0000_i1035"/>
              </w:object>
            </w:r>
            <w:r>
              <w:rPr>
                <w:rFonts w:ascii="Times New Roman" w:hAnsi="Times New Roman" w:cs="Times New Roman"/>
              </w:rPr>
              <w:t xml:space="preserve">细胞转染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w:control r:id="rId19" w:name="CheckBox2611712122211" w:shapeid="_x0000_i1036"/>
              </w:object>
            </w:r>
            <w:r>
              <w:rPr>
                <w:rFonts w:ascii="Times New Roman" w:hAnsi="Times New Roman" w:cs="Times New Roman"/>
              </w:rPr>
              <w:t xml:space="preserve">双荧光素酶检测  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交付形式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object>
                <v:shape id="_x0000_i103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21" w:name="CheckBox2611712311" w:shapeid="_x0000_i1037"/>
              </w:objec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cs="Times New Roman"/>
              </w:rPr>
              <w:t>测序报告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object>
                <v:shape id="_x0000_i103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w:control r:id="rId22" w:name="CheckBox2611711123" w:shapeid="_x0000_i1038"/>
              </w:object>
            </w:r>
            <w:r>
              <w:rPr>
                <w:rFonts w:ascii="Times New Roman" w:hAnsi="Times New Roman" w:cs="Times New Roman"/>
              </w:rPr>
              <w:t>双荧光素酶检测</w:t>
            </w:r>
            <w:r>
              <w:rPr>
                <w:rFonts w:ascii="Times New Roman" w:cs="Times New Roman"/>
              </w:rPr>
              <w:t>数据分析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>
              <w:rPr>
                <w:rFonts w:ascii="Times New Roman" w:cs="Times New Roman"/>
              </w:rPr>
              <w:t>其他要求：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>
      <w:pPr>
        <w:pStyle w:val="15"/>
        <w:spacing w:before="156" w:beforeLines="50"/>
        <w:ind w:left="360" w:firstLine="0" w:firstLineChars="0"/>
        <w:jc w:val="left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Arial" w:cs="Times New Roman"/>
          <w:b/>
          <w:bCs/>
          <w:iCs/>
          <w:sz w:val="24"/>
        </w:rPr>
        <w:t>注意事项：</w:t>
      </w:r>
    </w:p>
    <w:p>
      <w:pPr>
        <w:pStyle w:val="15"/>
        <w:numPr>
          <w:ilvl w:val="0"/>
          <w:numId w:val="2"/>
        </w:numPr>
        <w:spacing w:before="156"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我们不接受含有病原体的样品，请您确认样品无致病性后在上栏中签名。</w:t>
      </w:r>
    </w:p>
    <w:p>
      <w:pPr>
        <w:pStyle w:val="15"/>
        <w:numPr>
          <w:ilvl w:val="0"/>
          <w:numId w:val="2"/>
        </w:numPr>
        <w:spacing w:before="156" w:beforeLines="50"/>
        <w:ind w:firstLine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您提供实验材料时，请参照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cs="Times New Roman"/>
          <w:szCs w:val="21"/>
        </w:rPr>
        <w:t>双荧光素酶检测服务说明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cs="Times New Roman"/>
          <w:szCs w:val="21"/>
        </w:rPr>
        <w:t>进行处理。</w:t>
      </w:r>
    </w:p>
    <w:p>
      <w:pPr>
        <w:pStyle w:val="15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依据您所提供的信息，我们会及时的给出合理的推荐及报价。</w:t>
      </w:r>
    </w:p>
    <w:p>
      <w:pPr>
        <w:pStyle w:val="15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想了解更加详细的信息，请联系我们，电话：</w:t>
      </w:r>
      <w:r>
        <w:rPr>
          <w:rFonts w:ascii="微软雅黑" w:hAnsi="微软雅黑" w:eastAsia="微软雅黑" w:cs="微软雅黑"/>
          <w:i w:val="0"/>
          <w:iCs w:val="0"/>
          <w:caps w:val="0"/>
          <w:color w:val="7A7A7A"/>
          <w:spacing w:val="0"/>
          <w:sz w:val="21"/>
          <w:szCs w:val="21"/>
        </w:rPr>
        <w:t>027-62431110</w:t>
      </w:r>
      <w:bookmarkStart w:id="2" w:name="_GoBack"/>
      <w:bookmarkEnd w:id="2"/>
      <w:r>
        <w:rPr>
          <w:rFonts w:ascii="Times New Roman" w:cs="Times New Roman"/>
          <w:szCs w:val="21"/>
        </w:rPr>
        <w:t>。</w:t>
      </w:r>
    </w:p>
    <w:p>
      <w:pPr>
        <w:spacing w:line="360" w:lineRule="exact"/>
        <w:rPr>
          <w:rFonts w:ascii="Times New Roman" w:hAnsi="Times New Roman" w:cs="Times New Roman"/>
          <w:szCs w:val="21"/>
        </w:rPr>
      </w:pPr>
    </w:p>
    <w:p>
      <w:pPr>
        <w:spacing w:line="360" w:lineRule="exact"/>
        <w:rPr>
          <w:rFonts w:ascii="Times New Roman" w:hAnsi="Times New Roman" w:cs="Times New Roman"/>
          <w:szCs w:val="21"/>
        </w:rPr>
      </w:pPr>
    </w:p>
    <w:p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附件：请提供对应研究</w:t>
      </w:r>
      <w:r>
        <w:rPr>
          <w:rFonts w:hint="eastAsia" w:ascii="Times New Roman" w:cs="Times New Roman"/>
          <w:szCs w:val="21"/>
        </w:rPr>
        <w:t>RNA互作检测序列信息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6109970" cy="480695"/>
          <wp:effectExtent l="19050" t="0" r="5080" b="0"/>
          <wp:docPr id="73" name="图片 73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A73EA8"/>
    <w:multiLevelType w:val="multilevel"/>
    <w:tmpl w:val="4DA73E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77B4C"/>
    <w:rsid w:val="0000197B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57B1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4F9E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2763"/>
    <w:rsid w:val="00313D5F"/>
    <w:rsid w:val="00320A48"/>
    <w:rsid w:val="00320BB6"/>
    <w:rsid w:val="003231F4"/>
    <w:rsid w:val="0032423A"/>
    <w:rsid w:val="00326E22"/>
    <w:rsid w:val="00327238"/>
    <w:rsid w:val="00343AE8"/>
    <w:rsid w:val="003460B5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2324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E709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6B47"/>
    <w:rsid w:val="005279AE"/>
    <w:rsid w:val="00535EC2"/>
    <w:rsid w:val="00537C29"/>
    <w:rsid w:val="00541D9A"/>
    <w:rsid w:val="00542C15"/>
    <w:rsid w:val="00554110"/>
    <w:rsid w:val="005636D6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6BA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1204"/>
    <w:rsid w:val="005E525D"/>
    <w:rsid w:val="005E6BD6"/>
    <w:rsid w:val="005E7E62"/>
    <w:rsid w:val="005F4FE9"/>
    <w:rsid w:val="00607958"/>
    <w:rsid w:val="00610593"/>
    <w:rsid w:val="00610A93"/>
    <w:rsid w:val="0062676A"/>
    <w:rsid w:val="00626FDE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29A3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D7666"/>
    <w:rsid w:val="006E0B6B"/>
    <w:rsid w:val="006E0FD6"/>
    <w:rsid w:val="006E1A0F"/>
    <w:rsid w:val="006E3F21"/>
    <w:rsid w:val="006E7076"/>
    <w:rsid w:val="006F1B1C"/>
    <w:rsid w:val="006F3DBF"/>
    <w:rsid w:val="006F4FBA"/>
    <w:rsid w:val="00702C47"/>
    <w:rsid w:val="00702F26"/>
    <w:rsid w:val="00707B7A"/>
    <w:rsid w:val="007124F1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2104"/>
    <w:rsid w:val="008138F4"/>
    <w:rsid w:val="00816518"/>
    <w:rsid w:val="00833998"/>
    <w:rsid w:val="00837A95"/>
    <w:rsid w:val="008403BE"/>
    <w:rsid w:val="0084327C"/>
    <w:rsid w:val="00843436"/>
    <w:rsid w:val="0084386D"/>
    <w:rsid w:val="00846D92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377D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37B5"/>
    <w:rsid w:val="008D50B6"/>
    <w:rsid w:val="008D5A0D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23C5E"/>
    <w:rsid w:val="009340AE"/>
    <w:rsid w:val="00935C64"/>
    <w:rsid w:val="00936421"/>
    <w:rsid w:val="00940A46"/>
    <w:rsid w:val="00943781"/>
    <w:rsid w:val="00943E70"/>
    <w:rsid w:val="00944616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1653"/>
    <w:rsid w:val="009D1D41"/>
    <w:rsid w:val="009D3C54"/>
    <w:rsid w:val="009E0AA9"/>
    <w:rsid w:val="009E46BB"/>
    <w:rsid w:val="009F4569"/>
    <w:rsid w:val="009F777B"/>
    <w:rsid w:val="009F78E6"/>
    <w:rsid w:val="00A0269B"/>
    <w:rsid w:val="00A0671F"/>
    <w:rsid w:val="00A10783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279D8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328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34B1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696"/>
    <w:rsid w:val="00AF3B62"/>
    <w:rsid w:val="00AF3D0A"/>
    <w:rsid w:val="00AF5638"/>
    <w:rsid w:val="00AF69D7"/>
    <w:rsid w:val="00AF7012"/>
    <w:rsid w:val="00B00A42"/>
    <w:rsid w:val="00B00CF6"/>
    <w:rsid w:val="00B01BD7"/>
    <w:rsid w:val="00B06DF1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CB6"/>
    <w:rsid w:val="00B66F6A"/>
    <w:rsid w:val="00B67C2C"/>
    <w:rsid w:val="00B67CE0"/>
    <w:rsid w:val="00B7395D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06208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0CF8"/>
    <w:rsid w:val="00C63949"/>
    <w:rsid w:val="00C661D2"/>
    <w:rsid w:val="00C765E5"/>
    <w:rsid w:val="00C770F4"/>
    <w:rsid w:val="00C771EF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C83"/>
    <w:rsid w:val="00D41830"/>
    <w:rsid w:val="00D4406C"/>
    <w:rsid w:val="00D4607A"/>
    <w:rsid w:val="00D5658A"/>
    <w:rsid w:val="00D57A4E"/>
    <w:rsid w:val="00D65222"/>
    <w:rsid w:val="00D66F04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1B2F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38F"/>
    <w:rsid w:val="00E226D3"/>
    <w:rsid w:val="00E226F2"/>
    <w:rsid w:val="00E25573"/>
    <w:rsid w:val="00E263FA"/>
    <w:rsid w:val="00E2682C"/>
    <w:rsid w:val="00E30905"/>
    <w:rsid w:val="00E32E03"/>
    <w:rsid w:val="00E3358D"/>
    <w:rsid w:val="00E374CB"/>
    <w:rsid w:val="00E410D4"/>
    <w:rsid w:val="00E41244"/>
    <w:rsid w:val="00E43F5A"/>
    <w:rsid w:val="00E60542"/>
    <w:rsid w:val="00E618BE"/>
    <w:rsid w:val="00E61D47"/>
    <w:rsid w:val="00E61EB1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04A3A"/>
    <w:rsid w:val="00F10F96"/>
    <w:rsid w:val="00F176FF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44AD"/>
    <w:rsid w:val="00F46E2D"/>
    <w:rsid w:val="00F532E1"/>
    <w:rsid w:val="00F54A60"/>
    <w:rsid w:val="00F55CBF"/>
    <w:rsid w:val="00F56273"/>
    <w:rsid w:val="00F638F9"/>
    <w:rsid w:val="00F65BA4"/>
    <w:rsid w:val="00F70D68"/>
    <w:rsid w:val="00F7261C"/>
    <w:rsid w:val="00F82F33"/>
    <w:rsid w:val="00F84956"/>
    <w:rsid w:val="00F90AAE"/>
    <w:rsid w:val="00F92204"/>
    <w:rsid w:val="00F9434B"/>
    <w:rsid w:val="00F9475C"/>
    <w:rsid w:val="00F94CC4"/>
    <w:rsid w:val="00F94DB6"/>
    <w:rsid w:val="00F95215"/>
    <w:rsid w:val="00F96A21"/>
    <w:rsid w:val="00FA10BB"/>
    <w:rsid w:val="00FA2F26"/>
    <w:rsid w:val="00FA4A59"/>
    <w:rsid w:val="00FA7866"/>
    <w:rsid w:val="00FA7C48"/>
    <w:rsid w:val="00FB04BA"/>
    <w:rsid w:val="00FB1D9C"/>
    <w:rsid w:val="00FB3349"/>
    <w:rsid w:val="00FD2C8E"/>
    <w:rsid w:val="00FD5E11"/>
    <w:rsid w:val="00FD7493"/>
    <w:rsid w:val="00FE5A2C"/>
    <w:rsid w:val="00FF0EB3"/>
    <w:rsid w:val="00FF2E8E"/>
    <w:rsid w:val="7552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4">
    <w:name w:val="标题 2 Char"/>
    <w:basedOn w:val="9"/>
    <w:link w:val="2"/>
    <w:uiPriority w:val="9"/>
    <w:rPr>
      <w:rFonts w:ascii="Tahoma" w:hAnsi="Tahoma" w:eastAsia="微软雅黑" w:cstheme="minorBidi"/>
      <w:b/>
      <w:sz w:val="30"/>
      <w:szCs w:val="3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4.wmf"/><Relationship Id="rId7" Type="http://schemas.openxmlformats.org/officeDocument/2006/relationships/control" Target="activeX/activeX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control" Target="activeX/activeX14.xml"/><Relationship Id="rId21" Type="http://schemas.openxmlformats.org/officeDocument/2006/relationships/control" Target="activeX/activeX13.xml"/><Relationship Id="rId20" Type="http://schemas.openxmlformats.org/officeDocument/2006/relationships/image" Target="media/image5.wmf"/><Relationship Id="rId2" Type="http://schemas.openxmlformats.org/officeDocument/2006/relationships/settings" Target="settings.xml"/><Relationship Id="rId19" Type="http://schemas.openxmlformats.org/officeDocument/2006/relationships/control" Target="activeX/activeX12.xml"/><Relationship Id="rId18" Type="http://schemas.openxmlformats.org/officeDocument/2006/relationships/control" Target="activeX/activeX11.xml"/><Relationship Id="rId17" Type="http://schemas.openxmlformats.org/officeDocument/2006/relationships/control" Target="activeX/activeX10.xml"/><Relationship Id="rId16" Type="http://schemas.openxmlformats.org/officeDocument/2006/relationships/control" Target="activeX/activeX9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85A10-91CB-49B8-89A0-C052575E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183</Words>
  <Characters>1044</Characters>
  <Lines>8</Lines>
  <Paragraphs>2</Paragraphs>
  <TotalTime>122</TotalTime>
  <ScaleCrop>false</ScaleCrop>
  <LinksUpToDate>false</LinksUpToDate>
  <CharactersWithSpaces>1225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2020-09-07T05:37:00Z</dcterms:created>
  <dc:creator>微软用户</dc:creator>
  <cp:lastModifiedBy>朱爽</cp:lastModifiedBy>
  <dcterms:modified xsi:type="dcterms:W3CDTF">2021-12-23T02:32:46Z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8EB7E23FD29843E295DFF4AE7929F4B6</vt:lpwstr>
  </property>
</Properties>
</file>